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35345A" w:rsidRPr="00A37D5A" w:rsidTr="00A37D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45A" w:rsidRPr="00A37D5A" w:rsidRDefault="00A37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D5A">
              <w:rPr>
                <w:rFonts w:ascii="Times New Roman" w:eastAsia="Times New Roman" w:hAnsi="Times New Roman"/>
                <w:b/>
                <w:bCs/>
                <w:lang w:eastAsia="ru-RU"/>
              </w:rPr>
              <w:t>Предложения ООО «НВСК» о размере индивидуальных тарифов на услуги по передаче</w:t>
            </w:r>
          </w:p>
          <w:p w:rsidR="0035345A" w:rsidRPr="00A37D5A" w:rsidRDefault="0035345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D5A">
              <w:rPr>
                <w:rFonts w:ascii="Times New Roman" w:eastAsia="Times New Roman" w:hAnsi="Times New Roman"/>
                <w:b/>
                <w:bCs/>
                <w:lang w:eastAsia="ru-RU"/>
              </w:rPr>
              <w:t>электрической энергии для взаиморасчетов между ООО «НВСК» и филиалом ОАО «МРСК Юга</w:t>
            </w:r>
            <w:proofErr w:type="gramStart"/>
            <w:r w:rsidRPr="00A37D5A">
              <w:rPr>
                <w:rFonts w:ascii="Times New Roman" w:eastAsia="Times New Roman" w:hAnsi="Times New Roman"/>
                <w:b/>
                <w:bCs/>
                <w:lang w:eastAsia="ru-RU"/>
              </w:rPr>
              <w:t>»-</w:t>
            </w:r>
            <w:proofErr w:type="gramEnd"/>
            <w:r w:rsidRPr="00A37D5A">
              <w:rPr>
                <w:rFonts w:ascii="Times New Roman" w:eastAsia="Times New Roman" w:hAnsi="Times New Roman"/>
                <w:b/>
                <w:bCs/>
                <w:lang w:eastAsia="ru-RU"/>
              </w:rPr>
              <w:t>«Астраханьэнерго»</w:t>
            </w:r>
            <w:r w:rsidR="00201BE6" w:rsidRPr="00A37D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долгосрочный период регулирования</w:t>
            </w:r>
          </w:p>
          <w:p w:rsidR="0035345A" w:rsidRPr="00A37D5A" w:rsidRDefault="0035345A" w:rsidP="00D91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93069" w:rsidRDefault="00793069" w:rsidP="00353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35345A" w:rsidRDefault="0035345A" w:rsidP="00353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(</w:t>
      </w:r>
      <w:r w:rsidR="00B9442E">
        <w:rPr>
          <w:rFonts w:ascii="Times New Roman" w:eastAsia="Times New Roman" w:hAnsi="Times New Roman"/>
          <w:bCs/>
          <w:lang w:eastAsia="ru-RU"/>
        </w:rPr>
        <w:t>без</w:t>
      </w:r>
      <w:r>
        <w:rPr>
          <w:rFonts w:ascii="Times New Roman" w:eastAsia="Times New Roman" w:hAnsi="Times New Roman"/>
          <w:bCs/>
          <w:lang w:eastAsia="ru-RU"/>
        </w:rPr>
        <w:t xml:space="preserve"> НДС)</w:t>
      </w: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93"/>
        <w:gridCol w:w="1168"/>
        <w:gridCol w:w="1418"/>
        <w:gridCol w:w="1984"/>
        <w:gridCol w:w="1984"/>
        <w:gridCol w:w="2268"/>
      </w:tblGrid>
      <w:tr w:rsidR="00444F61" w:rsidRPr="00DD6DCD" w:rsidTr="00F1592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 xml:space="preserve">сетевых </w:t>
            </w:r>
          </w:p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организаций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Год долгосрочного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Период календарной разбивки</w:t>
            </w:r>
          </w:p>
          <w:p w:rsidR="00444F61" w:rsidRPr="00DD6DCD" w:rsidRDefault="00444F61" w:rsidP="005126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6DCD">
              <w:rPr>
                <w:rFonts w:ascii="Times New Roman" w:eastAsia="Times New Roman" w:hAnsi="Times New Roman"/>
                <w:lang w:eastAsia="ru-RU"/>
              </w:rPr>
              <w:t>Двухставочный</w:t>
            </w:r>
            <w:proofErr w:type="spellEnd"/>
            <w:r w:rsidRPr="00DD6DCD">
              <w:rPr>
                <w:rFonts w:ascii="Times New Roman" w:eastAsia="Times New Roman" w:hAnsi="Times New Roman"/>
                <w:lang w:eastAsia="ru-RU"/>
              </w:rPr>
              <w:t xml:space="preserve"> тариф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6DCD">
              <w:rPr>
                <w:rFonts w:ascii="Times New Roman" w:eastAsia="Times New Roman" w:hAnsi="Times New Roman"/>
                <w:lang w:eastAsia="ru-RU"/>
              </w:rPr>
              <w:t>Одноставочный</w:t>
            </w:r>
            <w:proofErr w:type="spellEnd"/>
            <w:r w:rsidRPr="00DD6DCD">
              <w:rPr>
                <w:rFonts w:ascii="Times New Roman" w:eastAsia="Times New Roman" w:hAnsi="Times New Roman"/>
                <w:lang w:eastAsia="ru-RU"/>
              </w:rPr>
              <w:t xml:space="preserve"> тариф</w:t>
            </w:r>
          </w:p>
        </w:tc>
      </w:tr>
      <w:tr w:rsidR="00444F61" w:rsidRPr="00DD6DCD" w:rsidTr="00F1592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61" w:rsidRPr="00DD6DCD" w:rsidRDefault="00444F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Ставка на содержание электрических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61" w:rsidRPr="00DD6DCD" w:rsidRDefault="00444F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44F61" w:rsidRPr="00DD6DCD" w:rsidTr="00F1592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61" w:rsidRPr="00DD6DCD" w:rsidRDefault="00444F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6DCD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Pr="00DD6DCD">
              <w:rPr>
                <w:rFonts w:ascii="Times New Roman" w:eastAsia="Times New Roman" w:hAnsi="Times New Roman"/>
                <w:lang w:eastAsia="ru-RU"/>
              </w:rPr>
              <w:t xml:space="preserve">/МВт х </w:t>
            </w:r>
            <w:proofErr w:type="spellStart"/>
            <w:proofErr w:type="gramStart"/>
            <w:r w:rsidRPr="00DD6DCD">
              <w:rPr>
                <w:rFonts w:ascii="Times New Roman" w:eastAsia="Times New Roman" w:hAnsi="Times New Roman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61" w:rsidRPr="00DD6DCD" w:rsidRDefault="00444F61">
            <w:pPr>
              <w:jc w:val="center"/>
            </w:pPr>
            <w:proofErr w:type="spellStart"/>
            <w:r w:rsidRPr="00DD6DCD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Pr="00DD6DCD">
              <w:rPr>
                <w:rFonts w:ascii="Times New Roman" w:eastAsia="Times New Roman" w:hAnsi="Times New Roman"/>
                <w:lang w:eastAsia="ru-RU"/>
              </w:rPr>
              <w:t xml:space="preserve">/МВт х </w:t>
            </w:r>
            <w:proofErr w:type="gramStart"/>
            <w:r w:rsidRPr="00DD6DCD">
              <w:rPr>
                <w:rFonts w:ascii="Times New Roman" w:eastAsia="Times New Roman" w:hAnsi="Times New Roman"/>
                <w:lang w:eastAsia="ru-RU"/>
              </w:rPr>
              <w:t>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61" w:rsidRPr="00DD6DCD" w:rsidRDefault="00444F61">
            <w:pPr>
              <w:jc w:val="center"/>
            </w:pPr>
            <w:proofErr w:type="spellStart"/>
            <w:r w:rsidRPr="00DD6DCD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Pr="00DD6DCD">
              <w:rPr>
                <w:rFonts w:ascii="Times New Roman" w:eastAsia="Times New Roman" w:hAnsi="Times New Roman"/>
                <w:lang w:eastAsia="ru-RU"/>
              </w:rPr>
              <w:t xml:space="preserve">/МВт х </w:t>
            </w:r>
            <w:proofErr w:type="gramStart"/>
            <w:r w:rsidRPr="00DD6DCD">
              <w:rPr>
                <w:rFonts w:ascii="Times New Roman" w:eastAsia="Times New Roman" w:hAnsi="Times New Roman"/>
                <w:lang w:eastAsia="ru-RU"/>
              </w:rPr>
              <w:t>ч</w:t>
            </w:r>
            <w:proofErr w:type="gramEnd"/>
          </w:p>
        </w:tc>
      </w:tr>
      <w:tr w:rsidR="00444F61" w:rsidRPr="00DD6DCD" w:rsidTr="00F159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444F61" w:rsidRPr="00DD6DCD" w:rsidTr="00F15929">
        <w:trPr>
          <w:trHeight w:val="72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F61" w:rsidRPr="00DD6DCD" w:rsidRDefault="00444F61" w:rsidP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ООО «НВСК</w:t>
            </w:r>
            <w:proofErr w:type="gramStart"/>
            <w:r w:rsidRPr="00DD6DCD">
              <w:rPr>
                <w:rFonts w:ascii="Times New Roman" w:eastAsia="Times New Roman" w:hAnsi="Times New Roman"/>
                <w:lang w:eastAsia="ru-RU"/>
              </w:rPr>
              <w:t>»-</w:t>
            </w:r>
            <w:proofErr w:type="gramEnd"/>
            <w:r w:rsidRPr="00DD6DCD">
              <w:rPr>
                <w:rFonts w:ascii="Times New Roman" w:eastAsia="Times New Roman" w:hAnsi="Times New Roman"/>
                <w:lang w:eastAsia="ru-RU"/>
              </w:rPr>
              <w:t>филиал ОАО «МРСК Юга»-«Астраханьэнерго»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F61" w:rsidRPr="00DD6DCD" w:rsidRDefault="00444F61" w:rsidP="00A37D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201</w:t>
            </w:r>
            <w:r w:rsidR="00A37D5A" w:rsidRPr="00DD6DC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444F61" w:rsidP="00A37D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С 01.01.201</w:t>
            </w:r>
            <w:r w:rsidR="00A37D5A" w:rsidRPr="00DD6DCD">
              <w:rPr>
                <w:rFonts w:ascii="Times New Roman" w:eastAsia="Times New Roman" w:hAnsi="Times New Roman"/>
                <w:lang w:eastAsia="ru-RU"/>
              </w:rPr>
              <w:t>4</w:t>
            </w:r>
            <w:r w:rsidRPr="00DD6DCD">
              <w:rPr>
                <w:rFonts w:ascii="Times New Roman" w:eastAsia="Times New Roman" w:hAnsi="Times New Roman"/>
                <w:lang w:eastAsia="ru-RU"/>
              </w:rPr>
              <w:t xml:space="preserve"> до 30.06.201</w:t>
            </w:r>
            <w:r w:rsidR="00A37D5A" w:rsidRPr="00DD6DC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E003D4" w:rsidP="000839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372478,</w:t>
            </w:r>
            <w:r w:rsidR="00083982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E003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213,78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E003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1107,73</w:t>
            </w:r>
          </w:p>
        </w:tc>
      </w:tr>
      <w:tr w:rsidR="00444F61" w:rsidRPr="00DD6DCD" w:rsidTr="00F1592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1" w:rsidRPr="00DD6DCD" w:rsidRDefault="00444F61" w:rsidP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444F61" w:rsidP="00A37D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С 01.07.201</w:t>
            </w:r>
            <w:r w:rsidR="00A37D5A" w:rsidRPr="00DD6DCD">
              <w:rPr>
                <w:rFonts w:ascii="Times New Roman" w:eastAsia="Times New Roman" w:hAnsi="Times New Roman"/>
                <w:lang w:eastAsia="ru-RU"/>
              </w:rPr>
              <w:t>4</w:t>
            </w:r>
            <w:r w:rsidRPr="00DD6DCD">
              <w:rPr>
                <w:rFonts w:ascii="Times New Roman" w:eastAsia="Times New Roman" w:hAnsi="Times New Roman"/>
                <w:lang w:eastAsia="ru-RU"/>
              </w:rPr>
              <w:t xml:space="preserve"> до 31.12.201</w:t>
            </w:r>
            <w:r w:rsidR="00A37D5A" w:rsidRPr="00DD6DC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0839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402622,27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E003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239,44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0839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1205,73</w:t>
            </w:r>
          </w:p>
        </w:tc>
      </w:tr>
      <w:tr w:rsidR="00444F61" w:rsidRPr="00DD6DCD" w:rsidTr="00F1592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F61" w:rsidRPr="00DD6DCD" w:rsidRDefault="00444F61" w:rsidP="00A37D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201</w:t>
            </w:r>
            <w:r w:rsidR="00A37D5A" w:rsidRPr="00DD6DC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444F61" w:rsidP="00A37D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С 01.01.201</w:t>
            </w:r>
            <w:r w:rsidR="00A37D5A" w:rsidRPr="00DD6DCD">
              <w:rPr>
                <w:rFonts w:ascii="Times New Roman" w:eastAsia="Times New Roman" w:hAnsi="Times New Roman"/>
                <w:lang w:eastAsia="ru-RU"/>
              </w:rPr>
              <w:t>5</w:t>
            </w:r>
            <w:r w:rsidRPr="00DD6DCD">
              <w:rPr>
                <w:rFonts w:ascii="Times New Roman" w:eastAsia="Times New Roman" w:hAnsi="Times New Roman"/>
                <w:lang w:eastAsia="ru-RU"/>
              </w:rPr>
              <w:t xml:space="preserve"> до 30.06.201</w:t>
            </w:r>
            <w:r w:rsidR="00A37D5A" w:rsidRPr="00DD6DC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0839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402622,27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E003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239,44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0839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1205,73</w:t>
            </w:r>
          </w:p>
        </w:tc>
      </w:tr>
      <w:tr w:rsidR="00444F61" w:rsidRPr="00DD6DCD" w:rsidTr="00F1592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1" w:rsidRPr="00DD6DCD" w:rsidRDefault="00444F61" w:rsidP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444F61" w:rsidP="00A37D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С 01.07.201</w:t>
            </w:r>
            <w:r w:rsidR="00A37D5A" w:rsidRPr="00DD6DCD">
              <w:rPr>
                <w:rFonts w:ascii="Times New Roman" w:eastAsia="Times New Roman" w:hAnsi="Times New Roman"/>
                <w:lang w:eastAsia="ru-RU"/>
              </w:rPr>
              <w:t>5</w:t>
            </w:r>
            <w:r w:rsidRPr="00DD6DCD">
              <w:rPr>
                <w:rFonts w:ascii="Times New Roman" w:eastAsia="Times New Roman" w:hAnsi="Times New Roman"/>
                <w:lang w:eastAsia="ru-RU"/>
              </w:rPr>
              <w:t xml:space="preserve"> до 31.12.201</w:t>
            </w:r>
            <w:r w:rsidR="00A37D5A" w:rsidRPr="00DD6DC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0839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419940,42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E003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269,36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0839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1277,22</w:t>
            </w:r>
          </w:p>
        </w:tc>
      </w:tr>
      <w:tr w:rsidR="00444F61" w:rsidRPr="00DD6DCD" w:rsidTr="00F1592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F61" w:rsidRPr="00DD6DCD" w:rsidRDefault="00444F61" w:rsidP="00A37D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201</w:t>
            </w:r>
            <w:r w:rsidR="00A37D5A" w:rsidRPr="00DD6DC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444F61" w:rsidP="00A37D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С 01.01.201</w:t>
            </w:r>
            <w:r w:rsidR="00A37D5A" w:rsidRPr="00DD6DCD">
              <w:rPr>
                <w:rFonts w:ascii="Times New Roman" w:eastAsia="Times New Roman" w:hAnsi="Times New Roman"/>
                <w:lang w:eastAsia="ru-RU"/>
              </w:rPr>
              <w:t>6</w:t>
            </w:r>
            <w:r w:rsidRPr="00DD6DCD">
              <w:rPr>
                <w:rFonts w:ascii="Times New Roman" w:eastAsia="Times New Roman" w:hAnsi="Times New Roman"/>
                <w:lang w:eastAsia="ru-RU"/>
              </w:rPr>
              <w:t xml:space="preserve"> до 30.06.201</w:t>
            </w:r>
            <w:r w:rsidR="00A37D5A" w:rsidRPr="00DD6DC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0839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419940,42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E003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269,36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0839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1277,22</w:t>
            </w:r>
          </w:p>
        </w:tc>
      </w:tr>
      <w:tr w:rsidR="00444F61" w:rsidRPr="00DD6DCD" w:rsidTr="00F15929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444F61" w:rsidP="00A37D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С 01.07.201</w:t>
            </w:r>
            <w:r w:rsidR="00A37D5A" w:rsidRPr="00DD6DCD">
              <w:rPr>
                <w:rFonts w:ascii="Times New Roman" w:eastAsia="Times New Roman" w:hAnsi="Times New Roman"/>
                <w:lang w:eastAsia="ru-RU"/>
              </w:rPr>
              <w:t>6</w:t>
            </w:r>
            <w:r w:rsidRPr="00DD6DCD">
              <w:rPr>
                <w:rFonts w:ascii="Times New Roman" w:eastAsia="Times New Roman" w:hAnsi="Times New Roman"/>
                <w:lang w:eastAsia="ru-RU"/>
              </w:rPr>
              <w:t xml:space="preserve"> до 31.12.201</w:t>
            </w:r>
            <w:r w:rsidR="00A37D5A" w:rsidRPr="00DD6DC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0839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436443,33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E003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303,04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0839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1350,50</w:t>
            </w:r>
          </w:p>
        </w:tc>
      </w:tr>
    </w:tbl>
    <w:p w:rsidR="0035345A" w:rsidRDefault="0035345A" w:rsidP="0035345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95959"/>
          <w:sz w:val="17"/>
          <w:szCs w:val="17"/>
          <w:lang w:eastAsia="ru-RU"/>
        </w:rPr>
      </w:pPr>
      <w:bookmarkStart w:id="0" w:name="_GoBack"/>
      <w:bookmarkEnd w:id="0"/>
    </w:p>
    <w:p w:rsidR="00A62C3D" w:rsidRDefault="00A62C3D"/>
    <w:sectPr w:rsidR="00A62C3D" w:rsidSect="004F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5E"/>
    <w:rsid w:val="00057ABB"/>
    <w:rsid w:val="00083982"/>
    <w:rsid w:val="000C7242"/>
    <w:rsid w:val="000E4918"/>
    <w:rsid w:val="001123B7"/>
    <w:rsid w:val="001676B1"/>
    <w:rsid w:val="001914AE"/>
    <w:rsid w:val="00201BE6"/>
    <w:rsid w:val="002B45F1"/>
    <w:rsid w:val="0035345A"/>
    <w:rsid w:val="0043725E"/>
    <w:rsid w:val="00444F61"/>
    <w:rsid w:val="00461737"/>
    <w:rsid w:val="0049687B"/>
    <w:rsid w:val="004A7A04"/>
    <w:rsid w:val="004B2AB2"/>
    <w:rsid w:val="004F26D3"/>
    <w:rsid w:val="0053144C"/>
    <w:rsid w:val="00614C4B"/>
    <w:rsid w:val="00793069"/>
    <w:rsid w:val="00825C8C"/>
    <w:rsid w:val="0090788D"/>
    <w:rsid w:val="00A1157D"/>
    <w:rsid w:val="00A37D5A"/>
    <w:rsid w:val="00A62C3D"/>
    <w:rsid w:val="00B9442E"/>
    <w:rsid w:val="00CE21C9"/>
    <w:rsid w:val="00D91BAC"/>
    <w:rsid w:val="00DB5077"/>
    <w:rsid w:val="00DD6DCD"/>
    <w:rsid w:val="00E003D4"/>
    <w:rsid w:val="00F1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4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5345A"/>
    <w:pPr>
      <w:ind w:left="720"/>
      <w:contextualSpacing/>
    </w:pPr>
  </w:style>
  <w:style w:type="table" w:styleId="a5">
    <w:name w:val="Table Grid"/>
    <w:basedOn w:val="a1"/>
    <w:uiPriority w:val="59"/>
    <w:rsid w:val="003534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4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5345A"/>
    <w:pPr>
      <w:ind w:left="720"/>
      <w:contextualSpacing/>
    </w:pPr>
  </w:style>
  <w:style w:type="table" w:styleId="a5">
    <w:name w:val="Table Grid"/>
    <w:basedOn w:val="a1"/>
    <w:uiPriority w:val="59"/>
    <w:rsid w:val="003534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2013-04-18T11:02:00Z</cp:lastPrinted>
  <dcterms:created xsi:type="dcterms:W3CDTF">2013-04-18T10:51:00Z</dcterms:created>
  <dcterms:modified xsi:type="dcterms:W3CDTF">2013-04-19T05:01:00Z</dcterms:modified>
</cp:coreProperties>
</file>